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798" w14:textId="5815B135" w:rsidR="008618E3" w:rsidRPr="00EE225D" w:rsidRDefault="00096DBC" w:rsidP="00C01DD9">
      <w:pPr>
        <w:rPr>
          <w:rFonts w:cstheme="minorHAnsi"/>
          <w:b/>
          <w:bCs/>
          <w:sz w:val="40"/>
          <w:szCs w:val="40"/>
        </w:rPr>
      </w:pPr>
      <w:r w:rsidRPr="00EE225D">
        <w:rPr>
          <w:rFonts w:cstheme="minorHAnsi"/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A74EC" wp14:editId="477E6C83">
                <wp:simplePos x="0" y="0"/>
                <wp:positionH relativeFrom="column">
                  <wp:posOffset>2995930</wp:posOffset>
                </wp:positionH>
                <wp:positionV relativeFrom="paragraph">
                  <wp:posOffset>200660</wp:posOffset>
                </wp:positionV>
                <wp:extent cx="269494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349D" w14:textId="58842AF6" w:rsidR="00C01DD9" w:rsidRDefault="00C01DD9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DD9">
                              <w:rPr>
                                <w:sz w:val="18"/>
                                <w:szCs w:val="18"/>
                              </w:rPr>
                              <w:t xml:space="preserve">Potwierdzenie przyjęcia </w:t>
                            </w:r>
                            <w:r w:rsidR="00EE225D">
                              <w:rPr>
                                <w:sz w:val="18"/>
                                <w:szCs w:val="18"/>
                              </w:rPr>
                              <w:t>zgłoszenia</w:t>
                            </w:r>
                            <w:r w:rsidRPr="00C01DD9">
                              <w:rPr>
                                <w:sz w:val="18"/>
                                <w:szCs w:val="18"/>
                              </w:rPr>
                              <w:t xml:space="preserve"> przez Urząd </w:t>
                            </w:r>
                            <w:r w:rsidR="002C5209">
                              <w:rPr>
                                <w:sz w:val="18"/>
                                <w:szCs w:val="18"/>
                              </w:rPr>
                              <w:t>Miejski</w:t>
                            </w:r>
                            <w:r w:rsidR="00E23AD2">
                              <w:rPr>
                                <w:sz w:val="18"/>
                                <w:szCs w:val="18"/>
                              </w:rPr>
                              <w:t xml:space="preserve"> w Zdunach</w:t>
                            </w:r>
                          </w:p>
                          <w:p w14:paraId="12332B54" w14:textId="77777777" w:rsidR="00C01DD9" w:rsidRDefault="00C01DD9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11E325" w14:textId="77777777" w:rsidR="00C01DD9" w:rsidRDefault="00C01DD9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43F408" w14:textId="77777777" w:rsidR="00C01DD9" w:rsidRDefault="00C01DD9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5BED6" w14:textId="77777777" w:rsidR="00C01DD9" w:rsidRPr="00C01DD9" w:rsidRDefault="00C01DD9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74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9pt;margin-top:15.8pt;width:212.2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YCJAIAAEMEAAAOAAAAZHJzL2Uyb0RvYy54bWysU8Fu2zAMvQ/YPwi6L3aCpG2MOEWXrsOA&#10;rhvQ9QNkWbaFSaImKbGzrx8lu2m63YpdBFGkHvkeyc31oBU5COclmJLOZzklwnCopWlL+vTj7sMV&#10;JT4wUzMFRpT0KDy93r5/t+ltIRbQgaqFIwhifNHbknYh2CLLPO+EZn4GVhh0NuA0C2i6Nqsd6xFd&#10;q2yR5xdZD662DrjwHl9vRyfdJvymETx8axovAlElxdpCOl06q3hm2w0rWsdsJ/lUBntDFZpJg0lP&#10;ULcsMLJ38h8oLbkDD02YcdAZNI3kInFANvP8LzaPHbMicUFxvD3J5P8fLH84PNrvjoThIwzYwETC&#10;23vgPz0xsOuYacWNc9B3gtWYeB4ly3rri+lrlNoXPoJU/VeosclsHyABDY3TURXkSRAdG3A8iS6G&#10;QDg+Li7Wy/USXRx98+Xy8ipPbclY8fzdOh8+C9AkXkrqsKsJnh3ufYjlsOI5JGbzoGR9J5VKRpwk&#10;sVOOHBjOQNWOFNVeY63j23qVn1KmwYvhCfUVkjKkL+l6tViNIr3K4trqlAPRzgDPw7QMOO1K6pIi&#10;yymIFVHaT6ZOsxiYVOMdWSkzaR3lHYUOQzVgYNS8gvqIqjsYpxq3EC8duN+U9DjRJfW/9swJStQX&#10;g51bo7hxBZKxXF0u0HDnnurcwwxHqJIGSsbrLqS1iZoauMEONzJp/1LJVCtOahJv2qq4Cud2inrZ&#10;/e0fAAAA//8DAFBLAwQUAAYACAAAACEA/NUY5t8AAAAKAQAADwAAAGRycy9kb3ducmV2LnhtbEyP&#10;QU+EMBSE7yb+h+aZeHMLqLggj43ReNnEGHf14K3Qt0Ckr6Qtu/jvrSc9TmYy8021WcwojuT8YBkh&#10;XSUgiFurB+4Q3vfPV2sQPijWarRMCN/kYVOfn1Wq1PbEb3TchU7EEvalQuhDmEopfduTUX5lJ+Lo&#10;HawzKkTpOqmdOsVyM8osSXJp1MBxoVcTPfbUfu1mg2BeGt5+8tZqPe/dU8hfP6g4IF5eLA/3IAIt&#10;4S8Mv/gRHerI1NiZtRcjws1dGtEDwnWag4iBdZFnIBqE7LbIQdaV/H+h/gEAAP//AwBQSwECLQAU&#10;AAYACAAAACEAtoM4kv4AAADhAQAAEwAAAAAAAAAAAAAAAAAAAAAAW0NvbnRlbnRfVHlwZXNdLnht&#10;bFBLAQItABQABgAIAAAAIQA4/SH/1gAAAJQBAAALAAAAAAAAAAAAAAAAAC8BAABfcmVscy8ucmVs&#10;c1BLAQItABQABgAIAAAAIQBiojYCJAIAAEMEAAAOAAAAAAAAAAAAAAAAAC4CAABkcnMvZTJvRG9j&#10;LnhtbFBLAQItABQABgAIAAAAIQD81Rjm3wAAAAoBAAAPAAAAAAAAAAAAAAAAAH4EAABkcnMvZG93&#10;bnJldi54bWxQSwUGAAAAAAQABADzAAAAigUAAAAA&#10;" fillcolor="#f2f2f2 [3052]">
                <v:textbox>
                  <w:txbxContent>
                    <w:p w14:paraId="3014349D" w14:textId="58842AF6" w:rsidR="00C01DD9" w:rsidRDefault="00C01DD9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1DD9">
                        <w:rPr>
                          <w:sz w:val="18"/>
                          <w:szCs w:val="18"/>
                        </w:rPr>
                        <w:t xml:space="preserve">Potwierdzenie przyjęcia </w:t>
                      </w:r>
                      <w:r w:rsidR="00EE225D">
                        <w:rPr>
                          <w:sz w:val="18"/>
                          <w:szCs w:val="18"/>
                        </w:rPr>
                        <w:t>zgłoszenia</w:t>
                      </w:r>
                      <w:r w:rsidRPr="00C01DD9">
                        <w:rPr>
                          <w:sz w:val="18"/>
                          <w:szCs w:val="18"/>
                        </w:rPr>
                        <w:t xml:space="preserve"> przez Urząd </w:t>
                      </w:r>
                      <w:r w:rsidR="002C5209">
                        <w:rPr>
                          <w:sz w:val="18"/>
                          <w:szCs w:val="18"/>
                        </w:rPr>
                        <w:t>Miejski</w:t>
                      </w:r>
                      <w:r w:rsidR="00E23AD2">
                        <w:rPr>
                          <w:sz w:val="18"/>
                          <w:szCs w:val="18"/>
                        </w:rPr>
                        <w:t xml:space="preserve"> w Zdunach</w:t>
                      </w:r>
                    </w:p>
                    <w:p w14:paraId="12332B54" w14:textId="77777777" w:rsidR="00C01DD9" w:rsidRDefault="00C01DD9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011E325" w14:textId="77777777" w:rsidR="00C01DD9" w:rsidRDefault="00C01DD9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943F408" w14:textId="77777777" w:rsidR="00C01DD9" w:rsidRDefault="00C01DD9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F5BED6" w14:textId="77777777" w:rsidR="00C01DD9" w:rsidRPr="00C01DD9" w:rsidRDefault="00C01DD9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0177C" w14:textId="77777777" w:rsidR="0072264F" w:rsidRPr="00EE225D" w:rsidRDefault="002770B4" w:rsidP="0072264F">
      <w:pPr>
        <w:spacing w:after="0" w:line="240" w:lineRule="auto"/>
        <w:ind w:left="567"/>
        <w:rPr>
          <w:rFonts w:cstheme="minorHAnsi"/>
          <w:b/>
          <w:bCs/>
          <w:sz w:val="40"/>
          <w:szCs w:val="40"/>
        </w:rPr>
      </w:pPr>
      <w:r w:rsidRPr="00EE225D">
        <w:rPr>
          <w:rFonts w:cstheme="minorHAnsi"/>
          <w:b/>
          <w:bCs/>
          <w:sz w:val="40"/>
          <w:szCs w:val="40"/>
        </w:rPr>
        <w:t xml:space="preserve">FORMULARZ </w:t>
      </w:r>
    </w:p>
    <w:p w14:paraId="7EB7F51F" w14:textId="3113C818" w:rsidR="00C01DD9" w:rsidRPr="00EE225D" w:rsidRDefault="002770B4" w:rsidP="0072264F">
      <w:pPr>
        <w:spacing w:after="0" w:line="240" w:lineRule="auto"/>
        <w:ind w:left="567"/>
        <w:rPr>
          <w:rFonts w:cstheme="minorHAnsi"/>
          <w:b/>
          <w:bCs/>
          <w:sz w:val="40"/>
          <w:szCs w:val="40"/>
        </w:rPr>
      </w:pPr>
      <w:r w:rsidRPr="00EE225D">
        <w:rPr>
          <w:rFonts w:cstheme="minorHAnsi"/>
          <w:b/>
          <w:bCs/>
          <w:sz w:val="40"/>
          <w:szCs w:val="40"/>
        </w:rPr>
        <w:t>ZGŁOSZENIOWY</w:t>
      </w:r>
    </w:p>
    <w:p w14:paraId="72439D78" w14:textId="77777777" w:rsidR="00C01DD9" w:rsidRPr="00EE225D" w:rsidRDefault="00C01DD9" w:rsidP="00C01DD9">
      <w:pPr>
        <w:rPr>
          <w:rFonts w:cstheme="minorHAnsi"/>
          <w:b/>
          <w:bCs/>
          <w:sz w:val="40"/>
          <w:szCs w:val="40"/>
        </w:rPr>
      </w:pPr>
    </w:p>
    <w:p w14:paraId="26FD0480" w14:textId="77777777" w:rsidR="00C01DD9" w:rsidRPr="00EE225D" w:rsidRDefault="00C01DD9" w:rsidP="00C01DD9">
      <w:pPr>
        <w:rPr>
          <w:rFonts w:cstheme="minorHAnsi"/>
          <w:b/>
          <w:bCs/>
          <w:sz w:val="16"/>
          <w:szCs w:val="16"/>
        </w:rPr>
      </w:pPr>
    </w:p>
    <w:p w14:paraId="53A2585F" w14:textId="31223125" w:rsidR="00141A76" w:rsidRPr="00EE225D" w:rsidRDefault="007564F2" w:rsidP="00F84A69">
      <w:pPr>
        <w:spacing w:line="240" w:lineRule="auto"/>
        <w:jc w:val="both"/>
        <w:rPr>
          <w:rFonts w:cstheme="minorHAnsi"/>
          <w:sz w:val="24"/>
          <w:szCs w:val="24"/>
        </w:rPr>
      </w:pPr>
      <w:r w:rsidRPr="00EE225D">
        <w:rPr>
          <w:rFonts w:cstheme="minorHAnsi"/>
          <w:sz w:val="24"/>
          <w:szCs w:val="24"/>
        </w:rPr>
        <w:t>W</w:t>
      </w:r>
      <w:r w:rsidR="0073540F" w:rsidRPr="00EE225D">
        <w:rPr>
          <w:rFonts w:cstheme="minorHAnsi"/>
          <w:sz w:val="24"/>
          <w:szCs w:val="24"/>
        </w:rPr>
        <w:t xml:space="preserve"> związku z </w:t>
      </w:r>
      <w:r w:rsidR="00EE225D" w:rsidRPr="00EE225D">
        <w:rPr>
          <w:rFonts w:cstheme="minorHAnsi"/>
          <w:sz w:val="24"/>
          <w:szCs w:val="24"/>
        </w:rPr>
        <w:t xml:space="preserve">planowanym </w:t>
      </w:r>
      <w:r w:rsidR="0073540F" w:rsidRPr="00EE225D">
        <w:rPr>
          <w:rFonts w:cstheme="minorHAnsi"/>
          <w:sz w:val="24"/>
          <w:szCs w:val="24"/>
        </w:rPr>
        <w:t xml:space="preserve">przystąpieniem </w:t>
      </w:r>
      <w:r w:rsidR="00E23AD2" w:rsidRPr="00EE225D">
        <w:rPr>
          <w:rFonts w:cstheme="minorHAnsi"/>
          <w:sz w:val="24"/>
          <w:szCs w:val="24"/>
        </w:rPr>
        <w:t>Gminy Zduny</w:t>
      </w:r>
      <w:r w:rsidR="0073540F" w:rsidRPr="00EE225D">
        <w:rPr>
          <w:rFonts w:cstheme="minorHAnsi"/>
          <w:sz w:val="24"/>
          <w:szCs w:val="24"/>
        </w:rPr>
        <w:t xml:space="preserve"> </w:t>
      </w:r>
      <w:r w:rsidR="00E23AD2" w:rsidRPr="00EE225D">
        <w:rPr>
          <w:rFonts w:cstheme="minorHAnsi"/>
          <w:sz w:val="24"/>
          <w:szCs w:val="24"/>
        </w:rPr>
        <w:t>d</w:t>
      </w:r>
      <w:r w:rsidR="00E269D0" w:rsidRPr="00EE225D">
        <w:rPr>
          <w:rFonts w:cstheme="minorHAnsi"/>
          <w:sz w:val="24"/>
          <w:szCs w:val="24"/>
        </w:rPr>
        <w:t>o program</w:t>
      </w:r>
      <w:r w:rsidR="00EE225D" w:rsidRPr="00EE225D">
        <w:rPr>
          <w:rFonts w:cstheme="minorHAnsi"/>
          <w:sz w:val="24"/>
          <w:szCs w:val="24"/>
        </w:rPr>
        <w:t xml:space="preserve">u </w:t>
      </w:r>
      <w:r w:rsidR="00E269D0" w:rsidRPr="00EE225D">
        <w:rPr>
          <w:rFonts w:cstheme="minorHAnsi"/>
          <w:b/>
          <w:bCs/>
          <w:sz w:val="24"/>
          <w:szCs w:val="24"/>
        </w:rPr>
        <w:t>”</w:t>
      </w:r>
      <w:r w:rsidRPr="00EE225D">
        <w:rPr>
          <w:rFonts w:cstheme="minorHAnsi"/>
          <w:b/>
          <w:bCs/>
          <w:sz w:val="24"/>
          <w:szCs w:val="24"/>
        </w:rPr>
        <w:t>Usuwanie folii rolniczych i innych odpadów pochodzących z działalności rolniczej</w:t>
      </w:r>
      <w:r w:rsidR="00E269D0" w:rsidRPr="00EE225D">
        <w:rPr>
          <w:rFonts w:cstheme="minorHAnsi"/>
          <w:b/>
          <w:bCs/>
          <w:sz w:val="24"/>
          <w:szCs w:val="24"/>
        </w:rPr>
        <w:t>”</w:t>
      </w:r>
      <w:r w:rsidRPr="00EE225D">
        <w:rPr>
          <w:rFonts w:cstheme="minorHAnsi"/>
          <w:sz w:val="24"/>
          <w:szCs w:val="24"/>
        </w:rPr>
        <w:t xml:space="preserve"> </w:t>
      </w:r>
      <w:r w:rsidR="005D3243" w:rsidRPr="00EE225D">
        <w:rPr>
          <w:rFonts w:cstheme="minorHAnsi"/>
          <w:sz w:val="24"/>
          <w:szCs w:val="24"/>
        </w:rPr>
        <w:t>ogłoszonego przez Narodowy Fundusz Ochrony Środowiska i</w:t>
      </w:r>
      <w:r w:rsidR="00C01DD9" w:rsidRPr="00EE225D">
        <w:rPr>
          <w:rFonts w:cstheme="minorHAnsi"/>
          <w:sz w:val="24"/>
          <w:szCs w:val="24"/>
        </w:rPr>
        <w:t> </w:t>
      </w:r>
      <w:r w:rsidR="005D3243" w:rsidRPr="00EE225D">
        <w:rPr>
          <w:rFonts w:cstheme="minorHAnsi"/>
          <w:sz w:val="24"/>
          <w:szCs w:val="24"/>
        </w:rPr>
        <w:t>Gospodarki Wodnej</w:t>
      </w:r>
      <w:r w:rsidR="00141A76" w:rsidRPr="00EE225D">
        <w:rPr>
          <w:rFonts w:cstheme="minorHAnsi"/>
          <w:sz w:val="24"/>
          <w:szCs w:val="24"/>
        </w:rPr>
        <w:t xml:space="preserve"> niezbędnym jest przeprowadzenie inwentaryzacji odpadów rolniczych jakie będą ut</w:t>
      </w:r>
      <w:r w:rsidR="0073540F" w:rsidRPr="00EE225D">
        <w:rPr>
          <w:rFonts w:cstheme="minorHAnsi"/>
          <w:sz w:val="24"/>
          <w:szCs w:val="24"/>
        </w:rPr>
        <w:t xml:space="preserve">ylizowane na terenie </w:t>
      </w:r>
      <w:r w:rsidR="00E23AD2" w:rsidRPr="00EE225D">
        <w:rPr>
          <w:rFonts w:cstheme="minorHAnsi"/>
          <w:sz w:val="24"/>
          <w:szCs w:val="24"/>
        </w:rPr>
        <w:t>Gminy Zduny</w:t>
      </w:r>
      <w:r w:rsidR="00141A76" w:rsidRPr="00EE225D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85"/>
        <w:gridCol w:w="6169"/>
      </w:tblGrid>
      <w:tr w:rsidR="00EE225D" w:rsidRPr="00EE225D" w14:paraId="490F6201" w14:textId="77777777" w:rsidTr="002770B4">
        <w:trPr>
          <w:trHeight w:val="457"/>
        </w:trPr>
        <w:tc>
          <w:tcPr>
            <w:tcW w:w="2979" w:type="dxa"/>
            <w:vAlign w:val="center"/>
          </w:tcPr>
          <w:p w14:paraId="7FF85DFE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7066" w:type="dxa"/>
          </w:tcPr>
          <w:p w14:paraId="763ACE75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500AB019" w14:textId="77777777" w:rsidTr="002770B4">
        <w:trPr>
          <w:trHeight w:val="464"/>
        </w:trPr>
        <w:tc>
          <w:tcPr>
            <w:tcW w:w="2979" w:type="dxa"/>
            <w:vAlign w:val="center"/>
          </w:tcPr>
          <w:p w14:paraId="6E2F91CF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 xml:space="preserve">Adres zamieszkania </w:t>
            </w:r>
          </w:p>
        </w:tc>
        <w:tc>
          <w:tcPr>
            <w:tcW w:w="7066" w:type="dxa"/>
          </w:tcPr>
          <w:p w14:paraId="31F99D0C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31DF4208" w14:textId="77777777" w:rsidTr="002770B4">
        <w:trPr>
          <w:trHeight w:val="459"/>
        </w:trPr>
        <w:tc>
          <w:tcPr>
            <w:tcW w:w="2979" w:type="dxa"/>
            <w:vAlign w:val="center"/>
          </w:tcPr>
          <w:p w14:paraId="451287A6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Nr telefonu</w:t>
            </w:r>
          </w:p>
        </w:tc>
        <w:tc>
          <w:tcPr>
            <w:tcW w:w="7066" w:type="dxa"/>
          </w:tcPr>
          <w:p w14:paraId="72EAB99A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6531" w:rsidRPr="00EE225D" w14:paraId="19AF9615" w14:textId="77777777" w:rsidTr="002770B4">
        <w:trPr>
          <w:trHeight w:val="476"/>
        </w:trPr>
        <w:tc>
          <w:tcPr>
            <w:tcW w:w="2979" w:type="dxa"/>
            <w:vAlign w:val="center"/>
          </w:tcPr>
          <w:p w14:paraId="5CF4F4C3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NIP</w:t>
            </w:r>
          </w:p>
        </w:tc>
        <w:tc>
          <w:tcPr>
            <w:tcW w:w="7066" w:type="dxa"/>
          </w:tcPr>
          <w:p w14:paraId="3C5EBE19" w14:textId="77777777" w:rsidR="002770B4" w:rsidRPr="00EE225D" w:rsidRDefault="002770B4" w:rsidP="00BE31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5379B64" w14:textId="77777777" w:rsidR="002770B4" w:rsidRPr="00EE225D" w:rsidRDefault="002770B4" w:rsidP="0076617C">
      <w:pPr>
        <w:rPr>
          <w:rFonts w:cstheme="minorHAnsi"/>
          <w:sz w:val="24"/>
          <w:szCs w:val="24"/>
        </w:rPr>
      </w:pPr>
    </w:p>
    <w:p w14:paraId="25F1EC00" w14:textId="45FC237D" w:rsidR="0076617C" w:rsidRPr="00EE225D" w:rsidRDefault="0076617C" w:rsidP="0076617C">
      <w:pPr>
        <w:rPr>
          <w:rFonts w:cstheme="minorHAnsi"/>
          <w:sz w:val="24"/>
          <w:szCs w:val="24"/>
        </w:rPr>
      </w:pPr>
      <w:r w:rsidRPr="00EE225D">
        <w:rPr>
          <w:rFonts w:cstheme="minorHAnsi"/>
          <w:sz w:val="24"/>
          <w:szCs w:val="24"/>
        </w:rPr>
        <w:t xml:space="preserve">Deklarowana </w:t>
      </w:r>
      <w:r w:rsidR="002770B4" w:rsidRPr="00EE225D">
        <w:rPr>
          <w:rFonts w:cstheme="minorHAnsi"/>
          <w:sz w:val="24"/>
          <w:szCs w:val="24"/>
        </w:rPr>
        <w:t>masa</w:t>
      </w:r>
      <w:r w:rsidRPr="00EE225D">
        <w:rPr>
          <w:rFonts w:cstheme="minorHAnsi"/>
          <w:sz w:val="24"/>
          <w:szCs w:val="24"/>
        </w:rPr>
        <w:t xml:space="preserve"> odpadów </w:t>
      </w:r>
      <w:r w:rsidR="002770B4" w:rsidRPr="00EE225D">
        <w:rPr>
          <w:rFonts w:cstheme="minorHAnsi"/>
          <w:b/>
          <w:bCs/>
          <w:sz w:val="24"/>
          <w:szCs w:val="24"/>
        </w:rPr>
        <w:t xml:space="preserve">(przewidywany stan na okres </w:t>
      </w:r>
      <w:r w:rsidR="00EE225D" w:rsidRPr="00EE225D">
        <w:rPr>
          <w:rFonts w:cstheme="minorHAnsi"/>
          <w:b/>
          <w:bCs/>
          <w:sz w:val="24"/>
          <w:szCs w:val="24"/>
        </w:rPr>
        <w:t>wrzesień</w:t>
      </w:r>
      <w:r w:rsidR="002770B4" w:rsidRPr="00EE225D">
        <w:rPr>
          <w:rFonts w:cstheme="minorHAnsi"/>
          <w:b/>
          <w:bCs/>
          <w:sz w:val="24"/>
          <w:szCs w:val="24"/>
        </w:rPr>
        <w:t xml:space="preserve"> 202</w:t>
      </w:r>
      <w:r w:rsidR="00EE225D" w:rsidRPr="00EE225D">
        <w:rPr>
          <w:rFonts w:cstheme="minorHAnsi"/>
          <w:b/>
          <w:bCs/>
          <w:sz w:val="24"/>
          <w:szCs w:val="24"/>
        </w:rPr>
        <w:t>3</w:t>
      </w:r>
      <w:r w:rsidR="002770B4" w:rsidRPr="00EE225D">
        <w:rPr>
          <w:rFonts w:cstheme="minorHAnsi"/>
          <w:b/>
          <w:bCs/>
          <w:sz w:val="24"/>
          <w:szCs w:val="24"/>
        </w:rPr>
        <w:t xml:space="preserve"> r.)</w:t>
      </w:r>
      <w:r w:rsidR="002770B4" w:rsidRPr="00EE225D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681"/>
      </w:tblGrid>
      <w:tr w:rsidR="00EE225D" w:rsidRPr="00EE225D" w14:paraId="1DFB83CB" w14:textId="77777777" w:rsidTr="002770B4">
        <w:trPr>
          <w:trHeight w:val="336"/>
        </w:trPr>
        <w:tc>
          <w:tcPr>
            <w:tcW w:w="6980" w:type="dxa"/>
            <w:vAlign w:val="center"/>
          </w:tcPr>
          <w:p w14:paraId="4CF795C3" w14:textId="77777777" w:rsidR="00D029DA" w:rsidRPr="00EE225D" w:rsidRDefault="00141A76" w:rsidP="00CC1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Rodzaj odpadów rolniczych</w:t>
            </w:r>
          </w:p>
        </w:tc>
        <w:tc>
          <w:tcPr>
            <w:tcW w:w="2977" w:type="dxa"/>
            <w:vAlign w:val="center"/>
          </w:tcPr>
          <w:p w14:paraId="51394AE8" w14:textId="77777777" w:rsidR="00D029DA" w:rsidRPr="00EE225D" w:rsidRDefault="00D029DA" w:rsidP="00141A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Ilość w kg</w:t>
            </w:r>
          </w:p>
        </w:tc>
      </w:tr>
      <w:tr w:rsidR="00EE225D" w:rsidRPr="00EE225D" w14:paraId="17574E25" w14:textId="77777777" w:rsidTr="002770B4">
        <w:trPr>
          <w:trHeight w:val="468"/>
        </w:trPr>
        <w:tc>
          <w:tcPr>
            <w:tcW w:w="6980" w:type="dxa"/>
            <w:vAlign w:val="center"/>
          </w:tcPr>
          <w:p w14:paraId="54FBD098" w14:textId="77777777" w:rsidR="0076617C" w:rsidRPr="00EE225D" w:rsidRDefault="0076617C" w:rsidP="00D029DA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 xml:space="preserve">Folia </w:t>
            </w:r>
            <w:r w:rsidR="00D029DA" w:rsidRPr="00EE225D">
              <w:rPr>
                <w:rFonts w:cstheme="minorHAnsi"/>
                <w:sz w:val="24"/>
                <w:szCs w:val="24"/>
              </w:rPr>
              <w:t>rolnicza</w:t>
            </w:r>
            <w:r w:rsidR="00141A76" w:rsidRPr="00EE225D">
              <w:rPr>
                <w:rFonts w:cstheme="minorHAnsi"/>
                <w:sz w:val="24"/>
                <w:szCs w:val="24"/>
              </w:rPr>
              <w:t xml:space="preserve"> czarna, tunelowa ogrodnicza</w:t>
            </w:r>
            <w:r w:rsidR="00D029DA" w:rsidRPr="00EE22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B7E4CDB" w14:textId="77777777" w:rsidR="0076617C" w:rsidRPr="00EE225D" w:rsidRDefault="0076617C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509B5A2E" w14:textId="77777777" w:rsidTr="002770B4">
        <w:trPr>
          <w:trHeight w:val="468"/>
        </w:trPr>
        <w:tc>
          <w:tcPr>
            <w:tcW w:w="6980" w:type="dxa"/>
            <w:vAlign w:val="center"/>
          </w:tcPr>
          <w:p w14:paraId="0B5D9A17" w14:textId="6AD9DAE5" w:rsidR="0076617C" w:rsidRPr="00EE225D" w:rsidRDefault="00141A76" w:rsidP="00D029DA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 xml:space="preserve">Folia </w:t>
            </w:r>
            <w:r w:rsidR="00E275F0" w:rsidRPr="00EE225D">
              <w:rPr>
                <w:rFonts w:cstheme="minorHAnsi"/>
                <w:sz w:val="24"/>
                <w:szCs w:val="24"/>
              </w:rPr>
              <w:t xml:space="preserve">rolnicza biała </w:t>
            </w:r>
            <w:r w:rsidRPr="00EE225D">
              <w:rPr>
                <w:rFonts w:cstheme="minorHAnsi"/>
                <w:sz w:val="24"/>
                <w:szCs w:val="24"/>
              </w:rPr>
              <w:t xml:space="preserve">po balotach </w:t>
            </w:r>
          </w:p>
        </w:tc>
        <w:tc>
          <w:tcPr>
            <w:tcW w:w="2977" w:type="dxa"/>
          </w:tcPr>
          <w:p w14:paraId="20ED241F" w14:textId="77777777" w:rsidR="0076617C" w:rsidRPr="00EE225D" w:rsidRDefault="0076617C" w:rsidP="0076617C">
            <w:pPr>
              <w:rPr>
                <w:rFonts w:cstheme="minorHAnsi"/>
                <w:sz w:val="24"/>
                <w:szCs w:val="24"/>
              </w:rPr>
            </w:pPr>
          </w:p>
          <w:p w14:paraId="448F82D7" w14:textId="77777777" w:rsidR="005D3243" w:rsidRPr="00EE225D" w:rsidRDefault="005D3243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7D4E653F" w14:textId="77777777" w:rsidTr="002770B4">
        <w:trPr>
          <w:trHeight w:val="468"/>
        </w:trPr>
        <w:tc>
          <w:tcPr>
            <w:tcW w:w="6980" w:type="dxa"/>
            <w:vAlign w:val="center"/>
          </w:tcPr>
          <w:p w14:paraId="72DF7C03" w14:textId="5D9941C1" w:rsidR="0076617C" w:rsidRPr="00EE225D" w:rsidRDefault="00D029DA" w:rsidP="0076617C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Siatk</w:t>
            </w:r>
            <w:r w:rsidR="00E275F0" w:rsidRPr="00EE225D">
              <w:rPr>
                <w:rFonts w:cstheme="minorHAnsi"/>
                <w:sz w:val="24"/>
                <w:szCs w:val="24"/>
              </w:rPr>
              <w:t>a</w:t>
            </w:r>
            <w:r w:rsidRPr="00EE225D">
              <w:rPr>
                <w:rFonts w:cstheme="minorHAnsi"/>
                <w:sz w:val="24"/>
                <w:szCs w:val="24"/>
              </w:rPr>
              <w:t xml:space="preserve"> do owijania balotów</w:t>
            </w:r>
          </w:p>
        </w:tc>
        <w:tc>
          <w:tcPr>
            <w:tcW w:w="2977" w:type="dxa"/>
          </w:tcPr>
          <w:p w14:paraId="02A56F1D" w14:textId="77777777" w:rsidR="0076617C" w:rsidRPr="00EE225D" w:rsidRDefault="0076617C" w:rsidP="0076617C">
            <w:pPr>
              <w:rPr>
                <w:rFonts w:cstheme="minorHAnsi"/>
                <w:sz w:val="24"/>
                <w:szCs w:val="24"/>
              </w:rPr>
            </w:pPr>
          </w:p>
          <w:p w14:paraId="1FA44DEE" w14:textId="77777777" w:rsidR="005D3243" w:rsidRPr="00EE225D" w:rsidRDefault="005D3243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638CEF24" w14:textId="77777777" w:rsidTr="002770B4">
        <w:trPr>
          <w:trHeight w:val="468"/>
        </w:trPr>
        <w:tc>
          <w:tcPr>
            <w:tcW w:w="6980" w:type="dxa"/>
            <w:vAlign w:val="center"/>
          </w:tcPr>
          <w:p w14:paraId="6A073061" w14:textId="56A0D86F" w:rsidR="00E275F0" w:rsidRPr="00EE225D" w:rsidRDefault="00E275F0" w:rsidP="0076617C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Sznurek do owijania balotów</w:t>
            </w:r>
          </w:p>
        </w:tc>
        <w:tc>
          <w:tcPr>
            <w:tcW w:w="2977" w:type="dxa"/>
          </w:tcPr>
          <w:p w14:paraId="30D7D82C" w14:textId="77777777" w:rsidR="00E275F0" w:rsidRPr="00EE225D" w:rsidRDefault="00E275F0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225D" w:rsidRPr="00EE225D" w14:paraId="2EC8B65D" w14:textId="77777777" w:rsidTr="002770B4">
        <w:trPr>
          <w:trHeight w:val="468"/>
        </w:trPr>
        <w:tc>
          <w:tcPr>
            <w:tcW w:w="6980" w:type="dxa"/>
            <w:vAlign w:val="center"/>
          </w:tcPr>
          <w:p w14:paraId="438F2529" w14:textId="354A8534" w:rsidR="0076617C" w:rsidRPr="00EE225D" w:rsidRDefault="00E275F0" w:rsidP="00D029DA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Opakowania</w:t>
            </w:r>
            <w:r w:rsidR="00141A76" w:rsidRPr="00EE225D">
              <w:rPr>
                <w:rFonts w:cstheme="minorHAnsi"/>
                <w:sz w:val="24"/>
                <w:szCs w:val="24"/>
              </w:rPr>
              <w:t xml:space="preserve"> po nawozach</w:t>
            </w:r>
          </w:p>
        </w:tc>
        <w:tc>
          <w:tcPr>
            <w:tcW w:w="2977" w:type="dxa"/>
          </w:tcPr>
          <w:p w14:paraId="659178B9" w14:textId="77777777" w:rsidR="0076617C" w:rsidRPr="00EE225D" w:rsidRDefault="0076617C" w:rsidP="0076617C">
            <w:pPr>
              <w:rPr>
                <w:rFonts w:cstheme="minorHAnsi"/>
                <w:sz w:val="24"/>
                <w:szCs w:val="24"/>
              </w:rPr>
            </w:pPr>
          </w:p>
          <w:p w14:paraId="18D14174" w14:textId="77777777" w:rsidR="005D3243" w:rsidRPr="00EE225D" w:rsidRDefault="005D3243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6531" w:rsidRPr="00EE225D" w14:paraId="0CB06167" w14:textId="77777777" w:rsidTr="002770B4">
        <w:trPr>
          <w:trHeight w:val="484"/>
        </w:trPr>
        <w:tc>
          <w:tcPr>
            <w:tcW w:w="6980" w:type="dxa"/>
            <w:vAlign w:val="center"/>
          </w:tcPr>
          <w:p w14:paraId="5035C424" w14:textId="77777777" w:rsidR="00141A76" w:rsidRPr="00EE225D" w:rsidRDefault="00141A76" w:rsidP="00D029DA">
            <w:pPr>
              <w:rPr>
                <w:rFonts w:cstheme="minorHAnsi"/>
                <w:sz w:val="24"/>
                <w:szCs w:val="24"/>
              </w:rPr>
            </w:pPr>
            <w:r w:rsidRPr="00EE225D">
              <w:rPr>
                <w:rFonts w:cstheme="minorHAnsi"/>
                <w:sz w:val="24"/>
                <w:szCs w:val="24"/>
              </w:rPr>
              <w:t>Opakowania typu BIG-BAG</w:t>
            </w:r>
          </w:p>
        </w:tc>
        <w:tc>
          <w:tcPr>
            <w:tcW w:w="2977" w:type="dxa"/>
          </w:tcPr>
          <w:p w14:paraId="39B26A9A" w14:textId="77777777" w:rsidR="00141A76" w:rsidRPr="00EE225D" w:rsidRDefault="00141A76" w:rsidP="007661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74AEF7" w14:textId="67C2118C" w:rsidR="00CC1F72" w:rsidRPr="00EE225D" w:rsidRDefault="00CC1F72" w:rsidP="002770B4">
      <w:pPr>
        <w:spacing w:after="0"/>
      </w:pPr>
    </w:p>
    <w:p w14:paraId="00F9E494" w14:textId="72D0CFFE" w:rsidR="00C31D66" w:rsidRDefault="00C31D66" w:rsidP="0040066D">
      <w:pPr>
        <w:spacing w:after="0" w:line="240" w:lineRule="auto"/>
        <w:ind w:firstLine="708"/>
        <w:jc w:val="both"/>
      </w:pPr>
      <w:r w:rsidRPr="00EE225D">
        <w:t xml:space="preserve">W przypadku otrzymania przez Gminę Zduny dofinansowania odpady będą odbierane tylko od tych rolników, którzy złożą </w:t>
      </w:r>
      <w:r w:rsidR="0072264F" w:rsidRPr="00EE225D">
        <w:t>zgłoszenie</w:t>
      </w:r>
      <w:r w:rsidRPr="00EE225D">
        <w:t xml:space="preserve"> oraz w takich ilościach jakie zostaną wskazane w niniejsz</w:t>
      </w:r>
      <w:r w:rsidR="0072264F" w:rsidRPr="00EE225D">
        <w:t xml:space="preserve">ym zgłoszeniu. W przypadku nieotrzymania dotacji zadanie nie będzie realizowane. </w:t>
      </w:r>
      <w:r w:rsidRPr="00EE225D">
        <w:t>Rolnicy we własnym zakresie zobowiązani będą dostarczyć folię i inne odpady pochodzące z działalności rolniczej do wskazanego przez gminę miejsca.</w:t>
      </w:r>
    </w:p>
    <w:p w14:paraId="4FC82A86" w14:textId="6E1F085F" w:rsidR="0040066D" w:rsidRPr="00EE225D" w:rsidRDefault="0040066D" w:rsidP="0040066D">
      <w:pPr>
        <w:spacing w:after="0" w:line="240" w:lineRule="auto"/>
        <w:ind w:firstLine="708"/>
        <w:jc w:val="both"/>
        <w:rPr>
          <w:rFonts w:ascii="Calibri" w:hAnsi="Calibri"/>
        </w:rPr>
      </w:pPr>
      <w:r w:rsidRPr="0040066D">
        <w:rPr>
          <w:rFonts w:ascii="Calibri" w:hAnsi="Calibri"/>
        </w:rPr>
        <w:t>Program usuwania folii rolniczych i innych odpadów pochodzących z działalności rolniczej nie przewiduje finansowania podatku VAT. W związku z powyższym kwotą podatku VAT naliczonego od przekazanej ilości odpadów zostanie obciążony rolnik.</w:t>
      </w:r>
    </w:p>
    <w:p w14:paraId="3657E9F3" w14:textId="229F0F8D" w:rsidR="0073540F" w:rsidRPr="00EE225D" w:rsidRDefault="002770B4" w:rsidP="00EA2AA7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EE225D">
        <w:rPr>
          <w:rFonts w:eastAsia="Times New Roman" w:cstheme="minorHAnsi"/>
          <w:lang w:eastAsia="pl-PL"/>
        </w:rPr>
        <w:br w:type="column"/>
      </w:r>
      <w:r w:rsidR="0073540F" w:rsidRPr="00EE225D">
        <w:rPr>
          <w:rFonts w:eastAsia="Times New Roman" w:cstheme="minorHAnsi"/>
          <w:b/>
          <w:bCs/>
          <w:lang w:eastAsia="pl-PL"/>
        </w:rPr>
        <w:lastRenderedPageBreak/>
        <w:t>KLAUZULA INFORMACYJNA</w:t>
      </w:r>
    </w:p>
    <w:p w14:paraId="63B8AF2E" w14:textId="5F10F9E2" w:rsidR="00E23AD2" w:rsidRPr="00EE225D" w:rsidRDefault="00E23AD2" w:rsidP="00E23AD2">
      <w:pPr>
        <w:spacing w:after="0" w:line="240" w:lineRule="auto"/>
        <w:jc w:val="both"/>
        <w:rPr>
          <w:rFonts w:cstheme="minorHAnsi"/>
        </w:rPr>
      </w:pPr>
      <w:r w:rsidRPr="00EE225D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</w:t>
      </w:r>
      <w:r w:rsidR="00EA2AA7" w:rsidRPr="00EE225D">
        <w:rPr>
          <w:rFonts w:eastAsia="Times New Roman" w:cstheme="minorHAnsi"/>
          <w:lang w:eastAsia="pl-PL"/>
        </w:rPr>
        <w:t xml:space="preserve">dnia </w:t>
      </w:r>
      <w:r w:rsidRPr="00EE225D">
        <w:rPr>
          <w:rFonts w:eastAsia="Times New Roman" w:cstheme="minorHAnsi"/>
          <w:lang w:eastAsia="pl-PL"/>
        </w:rPr>
        <w:t>27</w:t>
      </w:r>
      <w:r w:rsidR="00EA2AA7" w:rsidRPr="00EE225D">
        <w:rPr>
          <w:rFonts w:eastAsia="Times New Roman" w:cstheme="minorHAnsi"/>
          <w:lang w:eastAsia="pl-PL"/>
        </w:rPr>
        <w:t> kwietnia </w:t>
      </w:r>
      <w:r w:rsidRPr="00EE225D">
        <w:rPr>
          <w:rFonts w:eastAsia="Times New Roman" w:cstheme="minorHAnsi"/>
          <w:lang w:eastAsia="pl-PL"/>
        </w:rPr>
        <w:t xml:space="preserve">2016 r. w sprawie ochrony osób fizycznych w związku z przetwarzaniem danych osobowych i w sprawie swobodnego przepływu takich danych oraz uchylenia dyrektywy 95/46/WE (ogólne rozporządzenie o ochronie danych) (Dz. U. UE. L. z 2016 r. Nr 119, str. 1) </w:t>
      </w:r>
      <w:r w:rsidR="00EA2AA7" w:rsidRPr="00EE225D">
        <w:rPr>
          <w:rFonts w:eastAsia="Times New Roman" w:cstheme="minorHAnsi"/>
          <w:lang w:eastAsia="pl-PL"/>
        </w:rPr>
        <w:t>-</w:t>
      </w:r>
      <w:r w:rsidRPr="00EE225D">
        <w:rPr>
          <w:rFonts w:eastAsia="Times New Roman" w:cstheme="minorHAnsi"/>
          <w:lang w:eastAsia="pl-PL"/>
        </w:rPr>
        <w:t xml:space="preserve"> dalej RODO, informuję, </w:t>
      </w:r>
      <w:r w:rsidR="00EA2AA7" w:rsidRPr="00EE225D">
        <w:rPr>
          <w:rFonts w:eastAsia="Times New Roman" w:cstheme="minorHAnsi"/>
          <w:lang w:eastAsia="pl-PL"/>
        </w:rPr>
        <w:t>że</w:t>
      </w:r>
      <w:r w:rsidRPr="00EE225D">
        <w:rPr>
          <w:rFonts w:eastAsia="Times New Roman" w:cstheme="minorHAnsi"/>
          <w:lang w:eastAsia="pl-PL"/>
        </w:rPr>
        <w:t>:</w:t>
      </w:r>
    </w:p>
    <w:p w14:paraId="3F2574C4" w14:textId="1697E0D2" w:rsidR="00E23AD2" w:rsidRPr="00EE225D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rPr>
          <w:rFonts w:eastAsia="Times New Roman" w:cstheme="minorHAnsi"/>
          <w:lang w:eastAsia="pl-PL"/>
        </w:rPr>
        <w:t xml:space="preserve">Pana/Pani dane osobowe będą przetwarzane w celu realizacji programu priorytetowego </w:t>
      </w:r>
      <w:bookmarkStart w:id="0" w:name="__DdeLink__95_3676951963"/>
      <w:r w:rsidRPr="00EE225D">
        <w:rPr>
          <w:rFonts w:eastAsia="Times New Roman" w:cstheme="minorHAnsi"/>
          <w:lang w:eastAsia="pl-PL"/>
        </w:rPr>
        <w:t>„Usuwanie folii rolniczych i innych odpadów pochodzących z działalności rolniczej”</w:t>
      </w:r>
      <w:bookmarkEnd w:id="0"/>
      <w:r w:rsidRPr="00EE225D">
        <w:rPr>
          <w:rFonts w:eastAsia="Times New Roman" w:cstheme="minorHAnsi"/>
          <w:lang w:eastAsia="pl-PL"/>
        </w:rPr>
        <w:t xml:space="preserve"> zgodnie</w:t>
      </w:r>
      <w:r w:rsidR="00EA2AA7" w:rsidRPr="00EE225D">
        <w:rPr>
          <w:rFonts w:eastAsia="Times New Roman" w:cstheme="minorHAnsi"/>
          <w:lang w:eastAsia="pl-PL"/>
        </w:rPr>
        <w:t xml:space="preserve"> </w:t>
      </w:r>
      <w:r w:rsidRPr="00EE225D">
        <w:rPr>
          <w:rFonts w:eastAsia="Times New Roman" w:cstheme="minorHAnsi"/>
          <w:lang w:eastAsia="pl-PL"/>
        </w:rPr>
        <w:t>z art. 6 ust. 1 lit. c RODO</w:t>
      </w:r>
      <w:r w:rsidRPr="00EE225D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EE225D">
        <w:rPr>
          <w:rFonts w:eastAsia="Times New Roman" w:cstheme="minorHAnsi"/>
          <w:lang w:eastAsia="pl-PL"/>
        </w:rPr>
        <w:t>.</w:t>
      </w:r>
    </w:p>
    <w:p w14:paraId="38258E10" w14:textId="6D57C2B2" w:rsidR="00EA2AA7" w:rsidRPr="00EE225D" w:rsidRDefault="00EA2AA7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t>Administratorem Pani/Pana danych osobowych jest Gmina Zduny z siedzibą: Rynek 2, 63-760 Zduny, reprezentowana przez Burmistrza. Może się Pan/Pani z nim skontaktować drogą elektroniczną na adres e-mail zduny@zduny.pl, telefonicznie pod numerem 62 721 50 01 lub tradycyjną pocztą na adres wskazany powyżej.</w:t>
      </w:r>
    </w:p>
    <w:p w14:paraId="6BE28604" w14:textId="5D6B02D0" w:rsidR="00EA2AA7" w:rsidRPr="00EE225D" w:rsidRDefault="00EA2AA7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t>W sprawach związanych z Pana/Pani danymi proszę kontaktować się z Inspektorem Ochrony Danych pod adresem e-mail iod@comp-net.pl.</w:t>
      </w:r>
    </w:p>
    <w:p w14:paraId="1AF03AA8" w14:textId="06CC6F9D" w:rsidR="00E23AD2" w:rsidRPr="00EE225D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rPr>
          <w:rFonts w:eastAsia="Times New Roman" w:cstheme="minorHAnsi"/>
          <w:lang w:eastAsia="pl-PL"/>
        </w:rPr>
        <w:t>Dane osobowe po zakończeniu realizacji celu, dla którego zostały zebrane,</w:t>
      </w:r>
      <w:r w:rsidR="00EA2AA7" w:rsidRPr="00EE225D">
        <w:rPr>
          <w:rFonts w:eastAsia="Times New Roman" w:cstheme="minorHAnsi"/>
          <w:lang w:eastAsia="pl-PL"/>
        </w:rPr>
        <w:t xml:space="preserve"> </w:t>
      </w:r>
      <w:r w:rsidRPr="00EE225D">
        <w:rPr>
          <w:rFonts w:eastAsia="Times New Roman" w:cstheme="minorHAnsi"/>
          <w:lang w:eastAsia="pl-PL"/>
        </w:rPr>
        <w:t>będą przetwarzane w celach archiwalnych.</w:t>
      </w:r>
    </w:p>
    <w:p w14:paraId="0D07053E" w14:textId="42F6AD59" w:rsidR="00E23AD2" w:rsidRPr="00EE225D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rPr>
          <w:rFonts w:eastAsia="Times New Roman" w:cstheme="minorHAnsi"/>
          <w:lang w:eastAsia="pl-PL"/>
        </w:rPr>
        <w:t>Pani/Pana dane osobowe udostępnione będą Narodowemu Funduszowi Ochrony Środowiska i Gospodarki Wodnej w celach kontrolnych realizacji programu priorytetowego „Usuwanie folii rolniczych i innych odpadów pochodzących z działalności rolniczej”</w:t>
      </w:r>
      <w:r w:rsidR="00F84A69" w:rsidRPr="00EE225D">
        <w:rPr>
          <w:rFonts w:eastAsia="Times New Roman" w:cstheme="minorHAnsi"/>
          <w:lang w:eastAsia="pl-PL"/>
        </w:rPr>
        <w:t xml:space="preserve"> oraz innym </w:t>
      </w:r>
      <w:r w:rsidR="00F84A69" w:rsidRPr="00EE225D">
        <w:rPr>
          <w:rFonts w:cstheme="minorHAnsi"/>
        </w:rPr>
        <w:t>podmiotom upoważnionym na podstawie przepisów ogólnych.</w:t>
      </w:r>
    </w:p>
    <w:p w14:paraId="6160D691" w14:textId="70B58824" w:rsidR="00E23AD2" w:rsidRPr="00EE225D" w:rsidRDefault="00E23AD2" w:rsidP="00E23AD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E225D">
        <w:rPr>
          <w:rFonts w:eastAsia="Times New Roman" w:cstheme="minorHAnsi"/>
          <w:lang w:eastAsia="pl-PL"/>
        </w:rPr>
        <w:t>Ma Pani/Pan prawo dostępu do treści swoich danych, ich poprawiania, usunięcia</w:t>
      </w:r>
      <w:r w:rsidR="00EA2AA7" w:rsidRPr="00EE225D">
        <w:rPr>
          <w:rFonts w:eastAsia="Times New Roman" w:cstheme="minorHAnsi"/>
          <w:lang w:eastAsia="pl-PL"/>
        </w:rPr>
        <w:t xml:space="preserve"> </w:t>
      </w:r>
      <w:r w:rsidRPr="00EE225D">
        <w:rPr>
          <w:rFonts w:eastAsia="Times New Roman" w:cstheme="minorHAnsi"/>
          <w:lang w:eastAsia="pl-PL"/>
        </w:rPr>
        <w:t xml:space="preserve">lub ograniczenia przetwarzania oraz prawo wniesienia skargi do Administratora, inspektora ochrony danych osobowych lub organu nadzorczego, którym jest Prezes Urzędu Ochrony Danych Osobowych z siedzibą w Warszawie, gdy uzna Pani/Pan, że przetwarzanie danych osobowych narusza przepisy RODO. </w:t>
      </w:r>
    </w:p>
    <w:p w14:paraId="6D861590" w14:textId="77777777" w:rsidR="00865304" w:rsidRPr="00EE225D" w:rsidRDefault="00E23AD2" w:rsidP="00E23AD2">
      <w:pPr>
        <w:rPr>
          <w:rFonts w:cstheme="minorHAnsi"/>
        </w:rPr>
      </w:pPr>
      <w:r w:rsidRPr="00EE225D">
        <w:rPr>
          <w:rFonts w:cstheme="minorHAnsi"/>
        </w:rPr>
        <w:t xml:space="preserve">                                                 </w:t>
      </w:r>
    </w:p>
    <w:p w14:paraId="5B14579C" w14:textId="4CA4E8DC" w:rsidR="00E23AD2" w:rsidRPr="00EE225D" w:rsidRDefault="00E23AD2" w:rsidP="00E23AD2">
      <w:pPr>
        <w:rPr>
          <w:rFonts w:cstheme="minorHAnsi"/>
        </w:rPr>
      </w:pPr>
      <w:r w:rsidRPr="00EE225D">
        <w:rPr>
          <w:rFonts w:cstheme="minorHAnsi"/>
        </w:rPr>
        <w:t xml:space="preserve">                                                          </w:t>
      </w:r>
    </w:p>
    <w:p w14:paraId="7D4D63F1" w14:textId="55919243" w:rsidR="00865304" w:rsidRPr="00EE225D" w:rsidRDefault="00E23AD2" w:rsidP="00865304">
      <w:pPr>
        <w:spacing w:after="0"/>
        <w:ind w:firstLine="360"/>
        <w:rPr>
          <w:rFonts w:cstheme="minorHAnsi"/>
        </w:rPr>
      </w:pPr>
      <w:r w:rsidRPr="00EE225D">
        <w:rPr>
          <w:rFonts w:cstheme="minorHAnsi"/>
        </w:rPr>
        <w:t>………………………………………</w:t>
      </w:r>
      <w:r w:rsidR="00865304" w:rsidRPr="00EE225D">
        <w:rPr>
          <w:rFonts w:cstheme="minorHAnsi"/>
        </w:rPr>
        <w:t xml:space="preserve"> </w:t>
      </w:r>
      <w:r w:rsidR="00865304" w:rsidRPr="00EE225D">
        <w:rPr>
          <w:rFonts w:cstheme="minorHAnsi"/>
        </w:rPr>
        <w:tab/>
      </w:r>
      <w:r w:rsidR="00865304" w:rsidRPr="00EE225D">
        <w:rPr>
          <w:rFonts w:cstheme="minorHAnsi"/>
        </w:rPr>
        <w:tab/>
      </w:r>
      <w:r w:rsidR="00865304" w:rsidRPr="00EE225D">
        <w:rPr>
          <w:rFonts w:cstheme="minorHAnsi"/>
        </w:rPr>
        <w:tab/>
      </w:r>
      <w:r w:rsidR="00865304" w:rsidRPr="00EE225D">
        <w:rPr>
          <w:rFonts w:cstheme="minorHAnsi"/>
        </w:rPr>
        <w:tab/>
      </w:r>
      <w:r w:rsidR="00865304" w:rsidRPr="00EE225D">
        <w:rPr>
          <w:rFonts w:cstheme="minorHAnsi"/>
        </w:rPr>
        <w:tab/>
      </w:r>
      <w:r w:rsidR="00865304" w:rsidRPr="00EE225D">
        <w:rPr>
          <w:rFonts w:cstheme="minorHAnsi"/>
        </w:rPr>
        <w:tab/>
        <w:t>………………………………………</w:t>
      </w:r>
    </w:p>
    <w:p w14:paraId="111B45F8" w14:textId="3BB6B214" w:rsidR="00E23AD2" w:rsidRPr="00EE225D" w:rsidRDefault="00865304" w:rsidP="00865304">
      <w:pPr>
        <w:spacing w:after="0"/>
        <w:ind w:firstLine="708"/>
        <w:rPr>
          <w:rFonts w:cstheme="minorHAnsi"/>
        </w:rPr>
      </w:pPr>
      <w:r w:rsidRPr="00EE225D">
        <w:rPr>
          <w:rFonts w:cstheme="minorHAnsi"/>
        </w:rPr>
        <w:t xml:space="preserve">Miejscowość, data </w:t>
      </w:r>
      <w:r w:rsidR="00E23AD2" w:rsidRPr="00EE225D">
        <w:rPr>
          <w:rFonts w:cstheme="minorHAnsi"/>
        </w:rPr>
        <w:t xml:space="preserve"> </w:t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</w:r>
      <w:r w:rsidRPr="00EE225D">
        <w:rPr>
          <w:rFonts w:cstheme="minorHAnsi"/>
        </w:rPr>
        <w:tab/>
        <w:t>P</w:t>
      </w:r>
      <w:r w:rsidR="00E23AD2" w:rsidRPr="00EE225D">
        <w:rPr>
          <w:rFonts w:cstheme="minorHAnsi"/>
        </w:rPr>
        <w:t>odpis</w:t>
      </w:r>
    </w:p>
    <w:p w14:paraId="1295BC6E" w14:textId="77777777" w:rsidR="00AB5F81" w:rsidRPr="00EE225D" w:rsidRDefault="00AB5F81" w:rsidP="00E269D0">
      <w:pPr>
        <w:rPr>
          <w:rFonts w:cstheme="minorHAnsi"/>
        </w:rPr>
      </w:pPr>
    </w:p>
    <w:sectPr w:rsidR="00AB5F81" w:rsidRPr="00EE225D" w:rsidSect="0072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BDD" w14:textId="77777777" w:rsidR="00D033D5" w:rsidRDefault="00D033D5" w:rsidP="00E23AD2">
      <w:pPr>
        <w:spacing w:after="0" w:line="240" w:lineRule="auto"/>
      </w:pPr>
      <w:r>
        <w:separator/>
      </w:r>
    </w:p>
  </w:endnote>
  <w:endnote w:type="continuationSeparator" w:id="0">
    <w:p w14:paraId="23048922" w14:textId="77777777" w:rsidR="00D033D5" w:rsidRDefault="00D033D5" w:rsidP="00E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6ADD" w14:textId="77777777" w:rsidR="00D033D5" w:rsidRDefault="00D033D5" w:rsidP="00E23AD2">
      <w:pPr>
        <w:spacing w:after="0" w:line="240" w:lineRule="auto"/>
      </w:pPr>
      <w:r>
        <w:separator/>
      </w:r>
    </w:p>
  </w:footnote>
  <w:footnote w:type="continuationSeparator" w:id="0">
    <w:p w14:paraId="69F9847A" w14:textId="77777777" w:rsidR="00D033D5" w:rsidRDefault="00D033D5" w:rsidP="00E23AD2">
      <w:pPr>
        <w:spacing w:after="0" w:line="240" w:lineRule="auto"/>
      </w:pPr>
      <w:r>
        <w:continuationSeparator/>
      </w:r>
    </w:p>
  </w:footnote>
  <w:footnote w:id="1">
    <w:p w14:paraId="5E57FD8E" w14:textId="77777777" w:rsidR="00E23AD2" w:rsidRDefault="00E23AD2" w:rsidP="00E23AD2">
      <w:pPr>
        <w:pStyle w:val="Tekstprzypisudolnego"/>
      </w:pPr>
      <w:r w:rsidRPr="00C517CC">
        <w:rPr>
          <w:rStyle w:val="Znakiprzypiswdolnych"/>
          <w:rFonts w:asciiTheme="minorHAnsi" w:hAnsiTheme="minorHAnsi" w:cstheme="minorHAnsi"/>
          <w:vertAlign w:val="superscript"/>
        </w:rPr>
        <w:footnoteRef/>
      </w:r>
      <w:r>
        <w:rPr>
          <w:rFonts w:ascii="Calibri" w:hAnsi="Calibri"/>
        </w:rPr>
        <w:t xml:space="preserve"> art. 6 ust. 1 lit. e – przetwarzanie jest niezbędne do wykonania zadania realizowanego w interesie publicznym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53"/>
    <w:multiLevelType w:val="multilevel"/>
    <w:tmpl w:val="CD4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6548D"/>
    <w:multiLevelType w:val="multilevel"/>
    <w:tmpl w:val="FA8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06F2"/>
    <w:multiLevelType w:val="multilevel"/>
    <w:tmpl w:val="4DBA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91475"/>
    <w:multiLevelType w:val="multilevel"/>
    <w:tmpl w:val="F2E287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i w:val="0"/>
        <w:iCs w:val="0"/>
        <w:color w:val="0D0D0D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73498">
    <w:abstractNumId w:val="2"/>
  </w:num>
  <w:num w:numId="2" w16cid:durableId="1156187790">
    <w:abstractNumId w:val="1"/>
  </w:num>
  <w:num w:numId="3" w16cid:durableId="474374319">
    <w:abstractNumId w:val="0"/>
  </w:num>
  <w:num w:numId="4" w16cid:durableId="1516533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2"/>
    <w:rsid w:val="00096DBC"/>
    <w:rsid w:val="000F5D54"/>
    <w:rsid w:val="000F670B"/>
    <w:rsid w:val="00141A76"/>
    <w:rsid w:val="001D5E49"/>
    <w:rsid w:val="00262887"/>
    <w:rsid w:val="002770B4"/>
    <w:rsid w:val="00286531"/>
    <w:rsid w:val="002C5209"/>
    <w:rsid w:val="002E6FE9"/>
    <w:rsid w:val="002F5262"/>
    <w:rsid w:val="002F7069"/>
    <w:rsid w:val="00305195"/>
    <w:rsid w:val="0034642A"/>
    <w:rsid w:val="00347684"/>
    <w:rsid w:val="003E529D"/>
    <w:rsid w:val="0040066D"/>
    <w:rsid w:val="004A0E09"/>
    <w:rsid w:val="005D3243"/>
    <w:rsid w:val="006D4BCA"/>
    <w:rsid w:val="0072264F"/>
    <w:rsid w:val="0073540F"/>
    <w:rsid w:val="007564F2"/>
    <w:rsid w:val="0076617C"/>
    <w:rsid w:val="008618E3"/>
    <w:rsid w:val="00865304"/>
    <w:rsid w:val="008957E3"/>
    <w:rsid w:val="008E1D3D"/>
    <w:rsid w:val="00A36367"/>
    <w:rsid w:val="00A42044"/>
    <w:rsid w:val="00AA483B"/>
    <w:rsid w:val="00AB508B"/>
    <w:rsid w:val="00AB5F81"/>
    <w:rsid w:val="00B10FAA"/>
    <w:rsid w:val="00BA6F12"/>
    <w:rsid w:val="00C01DD9"/>
    <w:rsid w:val="00C31D66"/>
    <w:rsid w:val="00C517CC"/>
    <w:rsid w:val="00C76605"/>
    <w:rsid w:val="00CC1F72"/>
    <w:rsid w:val="00CD48CE"/>
    <w:rsid w:val="00CE33C8"/>
    <w:rsid w:val="00D029DA"/>
    <w:rsid w:val="00D033D5"/>
    <w:rsid w:val="00D56127"/>
    <w:rsid w:val="00E23AD2"/>
    <w:rsid w:val="00E269D0"/>
    <w:rsid w:val="00E275F0"/>
    <w:rsid w:val="00EA2AA7"/>
    <w:rsid w:val="00ED4AA3"/>
    <w:rsid w:val="00EE225D"/>
    <w:rsid w:val="00EF5052"/>
    <w:rsid w:val="00F546E1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9D00"/>
  <w15:docId w15:val="{8DB8145D-4E1F-4908-B56A-F852A57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23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23AD2"/>
    <w:rPr>
      <w:color w:val="0000FF"/>
      <w:u w:val="single"/>
    </w:rPr>
  </w:style>
  <w:style w:type="character" w:customStyle="1" w:styleId="Znakiprzypiswdolnych">
    <w:name w:val="Znaki przypisów dolnych"/>
    <w:qFormat/>
    <w:rsid w:val="00E23AD2"/>
  </w:style>
  <w:style w:type="character" w:customStyle="1" w:styleId="Zakotwiczenieprzypisudolnego">
    <w:name w:val="Zakotwiczenie przypisu dolnego"/>
    <w:rsid w:val="00E23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830D-C708-4465-A252-C26B1B00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Urząd Miejski w Zdunach</cp:lastModifiedBy>
  <cp:revision>5</cp:revision>
  <cp:lastPrinted>2019-09-26T10:00:00Z</cp:lastPrinted>
  <dcterms:created xsi:type="dcterms:W3CDTF">2023-01-27T07:15:00Z</dcterms:created>
  <dcterms:modified xsi:type="dcterms:W3CDTF">2023-02-02T09:04:00Z</dcterms:modified>
</cp:coreProperties>
</file>